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4F6A8" w14:textId="62DC0A6A" w:rsidR="00C432A3" w:rsidRDefault="00EC522F" w:rsidP="00EC522F">
      <w:pPr>
        <w:jc w:val="center"/>
        <w:rPr>
          <w:b/>
          <w:sz w:val="28"/>
          <w:szCs w:val="28"/>
        </w:rPr>
      </w:pPr>
      <w:r w:rsidRPr="00EC522F">
        <w:rPr>
          <w:b/>
          <w:sz w:val="28"/>
          <w:szCs w:val="28"/>
        </w:rPr>
        <w:t>ALLEGATI AL D.U.P. 20</w:t>
      </w:r>
      <w:r w:rsidR="0063775A">
        <w:rPr>
          <w:b/>
          <w:sz w:val="28"/>
          <w:szCs w:val="28"/>
        </w:rPr>
        <w:t>2</w:t>
      </w:r>
      <w:r w:rsidR="004E4235">
        <w:rPr>
          <w:b/>
          <w:sz w:val="28"/>
          <w:szCs w:val="28"/>
        </w:rPr>
        <w:t>1</w:t>
      </w:r>
      <w:r w:rsidRPr="00EC522F">
        <w:rPr>
          <w:b/>
          <w:sz w:val="28"/>
          <w:szCs w:val="28"/>
        </w:rPr>
        <w:t>/202</w:t>
      </w:r>
      <w:r w:rsidR="004E4235">
        <w:rPr>
          <w:b/>
          <w:sz w:val="28"/>
          <w:szCs w:val="28"/>
        </w:rPr>
        <w:t>3</w:t>
      </w:r>
      <w:r w:rsidRPr="00EC522F">
        <w:rPr>
          <w:b/>
          <w:sz w:val="28"/>
          <w:szCs w:val="28"/>
        </w:rPr>
        <w:t xml:space="preserve"> AGGIORNATO</w:t>
      </w:r>
    </w:p>
    <w:p w14:paraId="06676613" w14:textId="77777777" w:rsidR="00EC522F" w:rsidRPr="00EC522F" w:rsidRDefault="00EC522F" w:rsidP="00EC522F">
      <w:pPr>
        <w:jc w:val="center"/>
        <w:rPr>
          <w:b/>
          <w:sz w:val="28"/>
          <w:szCs w:val="28"/>
        </w:rPr>
      </w:pPr>
    </w:p>
    <w:p w14:paraId="47C38E9D" w14:textId="77777777" w:rsidR="00EC522F" w:rsidRDefault="00EC522F" w:rsidP="00EC522F">
      <w:pPr>
        <w:pStyle w:val="Paragrafoelenco"/>
        <w:jc w:val="both"/>
      </w:pPr>
    </w:p>
    <w:p w14:paraId="34430137" w14:textId="302B022C" w:rsidR="00EC522F" w:rsidRDefault="00EC522F" w:rsidP="00EC522F">
      <w:pPr>
        <w:pStyle w:val="Paragrafoelenco"/>
        <w:numPr>
          <w:ilvl w:val="0"/>
          <w:numId w:val="1"/>
        </w:numPr>
        <w:jc w:val="both"/>
        <w:rPr>
          <w:rFonts w:cs="Arial"/>
        </w:rPr>
      </w:pPr>
      <w:r w:rsidRPr="00EC522F">
        <w:rPr>
          <w:rFonts w:cs="Arial"/>
        </w:rPr>
        <w:t xml:space="preserve">Allegato </w:t>
      </w:r>
      <w:r w:rsidR="006253FA">
        <w:rPr>
          <w:rFonts w:cs="Arial"/>
        </w:rPr>
        <w:t>A</w:t>
      </w:r>
      <w:r w:rsidRPr="00EC522F">
        <w:rPr>
          <w:rFonts w:cs="Arial"/>
        </w:rPr>
        <w:t xml:space="preserve">) </w:t>
      </w:r>
      <w:r>
        <w:rPr>
          <w:rFonts w:cs="Arial"/>
        </w:rPr>
        <w:t xml:space="preserve">(Schede programma biennale degli acquisti e dei servizi – area </w:t>
      </w:r>
      <w:r w:rsidR="004E4235">
        <w:rPr>
          <w:rFonts w:cs="Arial"/>
        </w:rPr>
        <w:t>amministrativa</w:t>
      </w:r>
      <w:r>
        <w:rPr>
          <w:rFonts w:cs="Arial"/>
        </w:rPr>
        <w:t xml:space="preserve">) </w:t>
      </w:r>
      <w:r w:rsidRPr="00EC522F">
        <w:rPr>
          <w:rFonts w:cs="Arial"/>
        </w:rPr>
        <w:t>della delibera G.C. N. 1</w:t>
      </w:r>
      <w:r w:rsidR="004E4235">
        <w:rPr>
          <w:rFonts w:cs="Arial"/>
        </w:rPr>
        <w:t>67</w:t>
      </w:r>
      <w:r w:rsidRPr="00EC522F">
        <w:rPr>
          <w:rFonts w:cs="Arial"/>
        </w:rPr>
        <w:t xml:space="preserve"> DEL 1</w:t>
      </w:r>
      <w:r w:rsidR="0063775A">
        <w:rPr>
          <w:rFonts w:cs="Arial"/>
        </w:rPr>
        <w:t>2</w:t>
      </w:r>
      <w:r w:rsidRPr="00EC522F">
        <w:rPr>
          <w:rFonts w:cs="Arial"/>
        </w:rPr>
        <w:t>.11.20</w:t>
      </w:r>
      <w:r w:rsidR="004E4235">
        <w:rPr>
          <w:rFonts w:cs="Arial"/>
        </w:rPr>
        <w:t>20</w:t>
      </w:r>
      <w:r w:rsidRPr="00EC522F">
        <w:rPr>
          <w:rFonts w:cs="Arial"/>
        </w:rPr>
        <w:t xml:space="preserve"> AD OGGETTO “APPROVAZIONE </w:t>
      </w:r>
      <w:r w:rsidR="0063775A">
        <w:rPr>
          <w:rFonts w:cs="Arial"/>
        </w:rPr>
        <w:t>P</w:t>
      </w:r>
      <w:r w:rsidRPr="00EC522F">
        <w:rPr>
          <w:rFonts w:cs="Arial"/>
        </w:rPr>
        <w:t>ROGRAMMA BIENNALE SERVIZI E FORNITURE - AGGIORNAMENTO DOCUMENTO UNICO DI PROGRAMMAZIONE (D.U.P.) 20</w:t>
      </w:r>
      <w:r w:rsidR="0063775A">
        <w:rPr>
          <w:rFonts w:cs="Arial"/>
        </w:rPr>
        <w:t>2</w:t>
      </w:r>
      <w:r w:rsidR="004E4235">
        <w:rPr>
          <w:rFonts w:cs="Arial"/>
        </w:rPr>
        <w:t>1</w:t>
      </w:r>
      <w:r w:rsidRPr="00EC522F">
        <w:rPr>
          <w:rFonts w:cs="Arial"/>
        </w:rPr>
        <w:t>/202</w:t>
      </w:r>
      <w:r w:rsidR="004E4235">
        <w:rPr>
          <w:rFonts w:cs="Arial"/>
        </w:rPr>
        <w:t>3</w:t>
      </w:r>
      <w:r w:rsidRPr="00EC522F">
        <w:rPr>
          <w:rFonts w:cs="Arial"/>
        </w:rPr>
        <w:t>”</w:t>
      </w:r>
    </w:p>
    <w:p w14:paraId="09926F34" w14:textId="77777777" w:rsidR="00EC522F" w:rsidRPr="00EC522F" w:rsidRDefault="00EC522F" w:rsidP="00EC522F">
      <w:pPr>
        <w:pStyle w:val="Paragrafoelenco"/>
        <w:rPr>
          <w:rFonts w:cs="Arial"/>
        </w:rPr>
      </w:pPr>
    </w:p>
    <w:p w14:paraId="51C0D7A9" w14:textId="1B3DA8DA" w:rsidR="00EC522F" w:rsidRPr="00EC522F" w:rsidRDefault="00EC522F" w:rsidP="00EC522F">
      <w:pPr>
        <w:pStyle w:val="Paragrafoelenco"/>
        <w:numPr>
          <w:ilvl w:val="0"/>
          <w:numId w:val="1"/>
        </w:numPr>
        <w:jc w:val="both"/>
        <w:rPr>
          <w:rFonts w:cs="Arial"/>
        </w:rPr>
      </w:pPr>
      <w:r w:rsidRPr="00EC522F">
        <w:rPr>
          <w:rFonts w:cs="Arial"/>
        </w:rPr>
        <w:t xml:space="preserve">Allegato </w:t>
      </w:r>
      <w:r w:rsidR="006253FA">
        <w:rPr>
          <w:rFonts w:cs="Arial"/>
        </w:rPr>
        <w:t>B</w:t>
      </w:r>
      <w:r w:rsidRPr="00EC522F">
        <w:rPr>
          <w:rFonts w:cs="Arial"/>
        </w:rPr>
        <w:t xml:space="preserve">) </w:t>
      </w:r>
      <w:r>
        <w:rPr>
          <w:rFonts w:cs="Arial"/>
        </w:rPr>
        <w:t xml:space="preserve">(Schede programma biennale degli acquisti e dei servizi – area </w:t>
      </w:r>
      <w:r w:rsidR="004E4235">
        <w:rPr>
          <w:rFonts w:cs="Arial"/>
        </w:rPr>
        <w:t>asilo nido</w:t>
      </w:r>
      <w:r>
        <w:rPr>
          <w:rFonts w:cs="Arial"/>
        </w:rPr>
        <w:t xml:space="preserve">) </w:t>
      </w:r>
      <w:r w:rsidRPr="00EC522F">
        <w:rPr>
          <w:rFonts w:cs="Arial"/>
        </w:rPr>
        <w:t xml:space="preserve">della delibera G.C. N. </w:t>
      </w:r>
      <w:r w:rsidR="004E4235">
        <w:rPr>
          <w:rFonts w:cs="Arial"/>
        </w:rPr>
        <w:t>167</w:t>
      </w:r>
      <w:r w:rsidRPr="00EC522F">
        <w:rPr>
          <w:rFonts w:cs="Arial"/>
        </w:rPr>
        <w:t xml:space="preserve"> DEL 1</w:t>
      </w:r>
      <w:r w:rsidR="0063775A">
        <w:rPr>
          <w:rFonts w:cs="Arial"/>
        </w:rPr>
        <w:t>2</w:t>
      </w:r>
      <w:r w:rsidRPr="00EC522F">
        <w:rPr>
          <w:rFonts w:cs="Arial"/>
        </w:rPr>
        <w:t>.11.20</w:t>
      </w:r>
      <w:r w:rsidR="004E4235">
        <w:rPr>
          <w:rFonts w:cs="Arial"/>
        </w:rPr>
        <w:t>20</w:t>
      </w:r>
      <w:r w:rsidRPr="00EC522F">
        <w:rPr>
          <w:rFonts w:cs="Arial"/>
        </w:rPr>
        <w:t xml:space="preserve"> AD OGGETTO “APPROVAZIONE PROGRAMMA BIENNALE SERVIZI E FORNITURE - AGGIORNAMENTO DOCUMENTO UNICO DI PROGRAMMAZIONE (D.U.P.) 20</w:t>
      </w:r>
      <w:r w:rsidR="0063775A">
        <w:rPr>
          <w:rFonts w:cs="Arial"/>
        </w:rPr>
        <w:t>2</w:t>
      </w:r>
      <w:r w:rsidR="004E4235">
        <w:rPr>
          <w:rFonts w:cs="Arial"/>
        </w:rPr>
        <w:t>1</w:t>
      </w:r>
      <w:r w:rsidRPr="00EC522F">
        <w:rPr>
          <w:rFonts w:cs="Arial"/>
        </w:rPr>
        <w:t>/202</w:t>
      </w:r>
      <w:r w:rsidR="004E4235">
        <w:rPr>
          <w:rFonts w:cs="Arial"/>
        </w:rPr>
        <w:t>3</w:t>
      </w:r>
      <w:r w:rsidRPr="00EC522F">
        <w:rPr>
          <w:rFonts w:cs="Arial"/>
        </w:rPr>
        <w:t>”</w:t>
      </w:r>
    </w:p>
    <w:p w14:paraId="6E1E49F4" w14:textId="77777777" w:rsidR="00EC522F" w:rsidRPr="00EC522F" w:rsidRDefault="00EC522F" w:rsidP="004223C6">
      <w:pPr>
        <w:pStyle w:val="Paragrafoelenco"/>
      </w:pPr>
    </w:p>
    <w:p w14:paraId="1B08147F" w14:textId="797BA486" w:rsidR="0063775A" w:rsidRDefault="0063775A" w:rsidP="0063775A">
      <w:pPr>
        <w:pStyle w:val="Paragrafoelenco"/>
        <w:numPr>
          <w:ilvl w:val="0"/>
          <w:numId w:val="1"/>
        </w:numPr>
        <w:jc w:val="both"/>
      </w:pPr>
      <w:r w:rsidRPr="00EC522F">
        <w:t xml:space="preserve">G.C. N. </w:t>
      </w:r>
      <w:r w:rsidR="004E4235">
        <w:t>169</w:t>
      </w:r>
      <w:r w:rsidRPr="00EC522F">
        <w:t xml:space="preserve"> DEL </w:t>
      </w:r>
      <w:r>
        <w:t>12.11.20</w:t>
      </w:r>
      <w:r w:rsidR="004E4235">
        <w:t>20</w:t>
      </w:r>
      <w:r>
        <w:t xml:space="preserve"> </w:t>
      </w:r>
      <w:r w:rsidRPr="00EC522F">
        <w:t>AD OGGETTO “RICOGNIZIONE PER L’ANNO 20</w:t>
      </w:r>
      <w:r>
        <w:t>2</w:t>
      </w:r>
      <w:r w:rsidR="004E4235">
        <w:t>1</w:t>
      </w:r>
      <w:r w:rsidRPr="00EC522F">
        <w:t xml:space="preserve"> DI EVENTUALI SITUAZIONI DI ESUBERO DI PERSONALE NELL’ORGANICO DELL’ENTE” </w:t>
      </w:r>
    </w:p>
    <w:p w14:paraId="2007138C" w14:textId="77777777" w:rsidR="0063775A" w:rsidRDefault="0063775A" w:rsidP="0063775A">
      <w:pPr>
        <w:pStyle w:val="Paragrafoelenco"/>
        <w:jc w:val="both"/>
      </w:pPr>
    </w:p>
    <w:p w14:paraId="4A85994E" w14:textId="00ED9B1F" w:rsidR="0063775A" w:rsidRDefault="0063775A" w:rsidP="0063775A">
      <w:pPr>
        <w:pStyle w:val="Paragrafoelenco"/>
        <w:numPr>
          <w:ilvl w:val="0"/>
          <w:numId w:val="1"/>
        </w:numPr>
        <w:jc w:val="both"/>
      </w:pPr>
      <w:r w:rsidRPr="00EC522F">
        <w:t xml:space="preserve">G.C. N. </w:t>
      </w:r>
      <w:r>
        <w:t>1</w:t>
      </w:r>
      <w:r w:rsidR="004E4235">
        <w:t>70</w:t>
      </w:r>
      <w:r w:rsidRPr="00EC522F">
        <w:t xml:space="preserve"> DEL </w:t>
      </w:r>
      <w:r>
        <w:t>12.11</w:t>
      </w:r>
      <w:r w:rsidRPr="00EC522F">
        <w:t>.20</w:t>
      </w:r>
      <w:r w:rsidR="004E4235">
        <w:t>20</w:t>
      </w:r>
      <w:r w:rsidRPr="00EC522F">
        <w:t xml:space="preserve"> AD OGGETTO “</w:t>
      </w:r>
      <w:r>
        <w:t>APPROVAZIONE DEL PIANO TRIENNALE DI FABBISOGNO DI PERSONALE</w:t>
      </w:r>
      <w:r w:rsidR="004E4235">
        <w:t xml:space="preserve"> (PTFP) ANNO 2021</w:t>
      </w:r>
      <w:r>
        <w:t>”</w:t>
      </w:r>
    </w:p>
    <w:p w14:paraId="02572F10" w14:textId="77777777" w:rsidR="0063775A" w:rsidRDefault="0063775A" w:rsidP="0063775A">
      <w:pPr>
        <w:pStyle w:val="Paragrafoelenco"/>
      </w:pPr>
    </w:p>
    <w:p w14:paraId="65B5379A" w14:textId="3C97F5EF" w:rsidR="0063775A" w:rsidRDefault="0063775A" w:rsidP="0063775A">
      <w:pPr>
        <w:pStyle w:val="Paragrafoelenco"/>
        <w:numPr>
          <w:ilvl w:val="0"/>
          <w:numId w:val="1"/>
        </w:numPr>
        <w:jc w:val="both"/>
      </w:pPr>
      <w:r w:rsidRPr="00EC522F">
        <w:t xml:space="preserve">G.C. N. </w:t>
      </w:r>
      <w:r>
        <w:t>1</w:t>
      </w:r>
      <w:r w:rsidR="004E4235">
        <w:t>61</w:t>
      </w:r>
      <w:r w:rsidRPr="00EC522F">
        <w:t xml:space="preserve"> DEL </w:t>
      </w:r>
      <w:r>
        <w:t>12.11</w:t>
      </w:r>
      <w:r w:rsidRPr="00EC522F">
        <w:t>.20</w:t>
      </w:r>
      <w:r w:rsidR="004E4235">
        <w:t>20</w:t>
      </w:r>
      <w:r w:rsidRPr="00EC522F">
        <w:t xml:space="preserve"> AD OGGETTO “</w:t>
      </w:r>
      <w:r w:rsidRPr="0063775A">
        <w:t>APPROVAZIONE RICOGNIZIONE E VALORIZZAZIONE DEL PATRIMONIO COMUNALE ART. 58 L. 133/2008 E S.M.I. - ANNO 202</w:t>
      </w:r>
      <w:r w:rsidR="004E4235">
        <w:t>1</w:t>
      </w:r>
      <w:r>
        <w:t>”</w:t>
      </w:r>
    </w:p>
    <w:p w14:paraId="4320CBDA" w14:textId="77777777" w:rsidR="004E4235" w:rsidRDefault="004E4235" w:rsidP="004E4235">
      <w:pPr>
        <w:pStyle w:val="Paragrafoelenco"/>
      </w:pPr>
    </w:p>
    <w:p w14:paraId="4C21F3FE" w14:textId="271546D6" w:rsidR="004E4235" w:rsidRDefault="004E4235" w:rsidP="004E4235">
      <w:pPr>
        <w:pStyle w:val="Paragrafoelenco"/>
        <w:numPr>
          <w:ilvl w:val="0"/>
          <w:numId w:val="1"/>
        </w:numPr>
        <w:jc w:val="both"/>
      </w:pPr>
      <w:r>
        <w:t>G.C. 160 DEL 12.11.2020 AD OGGETTO: “ADOZIONE SCHEMA DI PROGRAMMA TRIENNALE 2021-2022-2023 ED ELENCO ANNUALE 2021 DEI LAVORI PUBBLICI”</w:t>
      </w:r>
    </w:p>
    <w:p w14:paraId="4117D910" w14:textId="77777777" w:rsidR="00002E0C" w:rsidRDefault="00002E0C" w:rsidP="00002E0C">
      <w:pPr>
        <w:pStyle w:val="Paragrafoelenco"/>
      </w:pPr>
    </w:p>
    <w:p w14:paraId="764B480C" w14:textId="04A8DFCF" w:rsidR="00002E0C" w:rsidRDefault="00002E0C" w:rsidP="004E4235">
      <w:pPr>
        <w:pStyle w:val="Paragrafoelenco"/>
        <w:numPr>
          <w:ilvl w:val="0"/>
          <w:numId w:val="1"/>
        </w:numPr>
        <w:jc w:val="both"/>
      </w:pPr>
      <w:r>
        <w:t>G.C. N. 166 DEL 12.11.2020 AD OGGETTO: “ATTO RICOGNITIVO AI FINI DELL’APPLICAZIONE DEI TAGLI DI SPESA DI CUI ALL’ART. 6-9 DEL D.L. 78/10 CONVERTITO NELLA L. 122/10 – ANNO 2021.</w:t>
      </w:r>
    </w:p>
    <w:p w14:paraId="7422F107" w14:textId="77777777" w:rsidR="0063775A" w:rsidRDefault="0063775A" w:rsidP="0063775A">
      <w:pPr>
        <w:jc w:val="both"/>
      </w:pPr>
    </w:p>
    <w:p w14:paraId="7B858177" w14:textId="77777777" w:rsidR="00EC522F" w:rsidRPr="00EC522F" w:rsidRDefault="00EC522F" w:rsidP="004223C6">
      <w:pPr>
        <w:pStyle w:val="Paragrafoelenco"/>
      </w:pPr>
    </w:p>
    <w:sectPr w:rsidR="00EC522F" w:rsidRPr="00EC52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65E31"/>
    <w:multiLevelType w:val="hybridMultilevel"/>
    <w:tmpl w:val="1B62E1CA"/>
    <w:lvl w:ilvl="0" w:tplc="66FAFA30">
      <w:start w:val="1"/>
      <w:numFmt w:val="decimal"/>
      <w:lvlText w:val="%1)"/>
      <w:lvlJc w:val="left"/>
      <w:pPr>
        <w:ind w:left="502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2F"/>
    <w:rsid w:val="00002E0C"/>
    <w:rsid w:val="00057DAE"/>
    <w:rsid w:val="004223C6"/>
    <w:rsid w:val="004E4235"/>
    <w:rsid w:val="005D5CAF"/>
    <w:rsid w:val="006253FA"/>
    <w:rsid w:val="0063775A"/>
    <w:rsid w:val="00A25C70"/>
    <w:rsid w:val="00EC522F"/>
    <w:rsid w:val="00F5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2235"/>
  <w15:chartTrackingRefBased/>
  <w15:docId w15:val="{0DAA07C1-57E7-4013-AFBE-58B8C9B87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5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ragioneria1</dc:creator>
  <cp:keywords/>
  <dc:description/>
  <cp:lastModifiedBy>ragioneria1</cp:lastModifiedBy>
  <cp:revision>5</cp:revision>
  <dcterms:created xsi:type="dcterms:W3CDTF">2018-11-29T09:19:00Z</dcterms:created>
  <dcterms:modified xsi:type="dcterms:W3CDTF">2020-11-27T09:31:00Z</dcterms:modified>
</cp:coreProperties>
</file>